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drawing>
          <wp:inline distT="0" distB="0" distL="0" distR="0">
            <wp:extent cx="34290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АВТОНОМНАЯ НЕКОММЕРЧЕСКАЯ ОРГАНИЗАЦИЯ «ЦЕНТР ПРАВОВОЙ ЗАЩИТЫ И
РАЗВИТИЯ ГРАЖДАНСКИХ ИНИЦИАТИВ ЮГ-ПРАВО»</w:t>
      </w: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
(АНО «ЦПЗ ЮГ-ПРАВО»)</w:t>
      </w:r>
      <w:r>
        <w:rPr>
          <w:rFonts w:ascii="Times New Roman" w:cs="Times New Roman" w:eastAsia="Times New Roman" w:hAnsi="Times New Roman"/>
          <w:sz w:val="15"/>
          <w:szCs w:val="15"/>
        </w:rPr>
        <w:t xml:space="preserve">
ОГРН: 1266300015080 | ИНН/КПП: 6317174776/631701001</w:t>
      </w:r>
      <w:r>
        <w:rPr>
          <w:rFonts w:ascii="Times New Roman" w:cs="Times New Roman" w:eastAsia="Times New Roman" w:hAnsi="Times New Roman"/>
          <w:sz w:val="14"/>
          <w:szCs w:val="14"/>
        </w:rPr>
        <w:t xml:space="preserve">
Адрес: 446186, Самарская обл., Большеглушицкий р-н, п. Южный, ул. Центральная, д. 7, кв. 1
</w:t>
      </w:r>
    </w:p>
    <w:p>
      <w:pPr>
        <w:spacing w:after="40" w:before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ПРИКАЗ № 01/ОД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Самарская область, п. Южный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				«01» августа 2026 г.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«Об утверждении локальных нормативных актов и порядка делопроизводства АНО «ЦПЗ ЮГ-ПРАВО»»</w:t>
      </w:r>
    </w:p>
    <w:p>
      <w:pPr>
        <w:spacing w:after="10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 связи с государственной регистрацией организации в ЕГРЮЛ (ОГРН 1266300015080 от 30.07.2026 г.) и вступлением в должность Директора на основании Приказа № 1 от 01.08.2026 г., в целях надлежащей организации уставной некоммерческой деятельности, строгого соблюдения требований Федерального закона от 12.01.1996 № 7-ФЗ «О некоммерческих организациях», Федерального закона от 21.11.2011 № 324-ФЗ «О бесплатной юридической помощи в РФ», Федерального закона от 06.12.2011 № 402-ФЗ «О бухгалтерском учете» и обеспечения сохранности служебной информации,</w:t>
      </w:r>
    </w:p>
    <w:p>
      <w:pPr>
        <w:spacing w:after="60" w:before="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ПРИКАЗЫВАЮ: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Утвердить и ввести в действие с «01» августа 2026 года Инструкцию по документационному обеспечению управления и Номенклатуру дел АНО «ЦПЗ ЮГ-ПРАВО» на 2026 год (Приложение № 1 к настоящему Приказу).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Утвердить и ввести в действие Регламент оказания бесплатной юридической помощи и правового просвещения граждан (Приложение № 2 к настоящему Приказу).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Утвердить и ввести в действие Положение о порядке рассмотрения обращений граждан и представителей юридических лиц (Приложение № 3 к настоящему Приказу).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Утвердить и ввести в действие Положение о конфиденциальности и режиме защиты служебной тайны (Приложение № 4 к настоящему Приказу).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Установить, что организация применяет гибридный порядок делопроизводства: подлинники документов на бумажных носителях формируются в Номенклатуре дел (Папки № 1–4), а их тождественные электронные образы с реквизитами заверения размещаются в защищенном облачном хранилище организации и на официальном портале.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Контроль за надлежащим исполнением настоящего приказа оставляю за собой.</w:t>
      </w:r>
    </w:p>
    <w:p>
      <w:pPr>
        <w:spacing w:before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Директор АНО «ЦПЗ ЮГ-ПРАВО»:
</w:t>
      </w:r>
      <w:r>
        <w:drawing>
          <wp:inline distT="0" distB="0" distL="0" distR="0">
            <wp:extent cx="180975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/ Шарыпаев П. В. /
М.П.</w:t>
      </w:r>
    </w:p>
    <w:p>
      <w:pPr>
        <w:pageBreakBefore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1
к Приказу Директора АНО «ЦПЗ ЮГ-ПРАВО»
от «01» августа 2026 г. № 01/ОД</w:t>
      </w:r>
    </w:p>
    <w:p>
      <w:pPr>
        <w:spacing w:after="60" w:before="1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ИНСТРУКЦИЯ ПО ДОКУМЕНТАЦИОННОМУ ОБЕСПЕЧЕНИЮ УПРАВЛЕНИЯ
И НОМЕНКЛАТУРА ДЕЛ НА 2026 ГОД
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АНО «ЦПЗ ЮГ-ПРАВО»</w:t>
      </w:r>
    </w:p>
    <w:p>
      <w:pPr>
        <w:pStyle w:val="Heading2"/>
        <w:spacing w:after="40" w:before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1. ОБЩИЕ ПОЛОЖЕНИЯ И ПРАВИЛА ВЕДЕНИЯ ДЕЛ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1.1. Настоящая Инструкция устанавливает единый порядок составления, оформления, регистрации, оперативного хранения и архивного учета документов в АНО «ЦПЗ ЮГ-ПРАВО» в соответствии с законодательством Российской Федерации и ГОСТ Р 7.0.97-2016.
1.2. Ведение делопроизводства, ответственность за формирование дел и обеспечение их сохранности возлагаются на Директора организации.
1.3. В соответствии со ст. 160, 434 ГК РФ и Федеральным законом от 27.07.2006 № 149-ФЗ электронные графические копии документов, заверенные аналогом собственноручной подписи и оттиска печати Директора, размещенные в защищенном облачном хранилище организации (Яндекс.Диск) и на официальном портале, признаются официальными электронными образами документов организации.</w:t>
      </w:r>
    </w:p>
    <w:p>
      <w:pPr>
        <w:pStyle w:val="Heading2"/>
        <w:spacing w:after="40" w:before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2. СТРУКТУРА НОМЕНКЛАТУРЫ ДЕЛ (ПАПКИ-РЕГИСТРАТОРЫ)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2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Индекс дела</w:t>
            </w:r>
          </w:p>
        </w:tc>
        <w:tc>
          <w:tcPr>
            <w:tcW w:type="pct" w:w="5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Заголовок дела (тома, наряда)</w:t>
            </w:r>
          </w:p>
        </w:tc>
        <w:tc>
          <w:tcPr>
            <w:tcW w:type="pct" w:w="25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Срок хранения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Папка № 1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Учредительные и регистрационные документы (Устав, ОГРН, ИНН, Листы записи, Приказ № 1)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Постоянно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Папка № 2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Приказы по основной деятельности за 2026 год, локальные нормативные акты и регламенты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Постоянно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Папка № 3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Интеллектуальная собственность, лицензионные договоры, сметы софинансирования и счет 012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Постоянно (не менее 5 лет)</w:t>
            </w:r>
          </w:p>
        </w:tc>
      </w:tr>
      <w:tr>
        <w:tc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Папка № 4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Пожертвования, договоры с благотворителями, банковские выписки счета 86</w:t>
            </w:r>
          </w:p>
        </w:tc>
        <w:tc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 лет</w:t>
            </w:r>
          </w:p>
        </w:tc>
      </w:tr>
    </w:tbl>
    <w:p>
      <w:pPr>
        <w:pageBreakBefore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2
к Приказу Директора АНО «ЦПЗ ЮГ-ПРАВО»
от «01» августа 2026 г. № 01/ОД</w:t>
      </w:r>
    </w:p>
    <w:p>
      <w:pPr>
        <w:spacing w:after="60" w:before="1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РЕГЛАМЕНТ
оказания бесплатной юридической помощи и правового просвещения граждан
в рамках негосударственной системы бесплатной юридической помощи
</w:t>
      </w:r>
      <w:r>
        <w:rPr>
          <w:rFonts w:ascii="Times New Roman" w:cs="Times New Roman" w:eastAsia="Times New Roman" w:hAnsi="Times New Roman"/>
          <w:sz w:val="18"/>
          <w:szCs w:val="18"/>
        </w:rPr>
        <w:t xml:space="preserve">(ст. 22 Федерального закона от 21.11.2011 № 324-ФЗ)</w:t>
      </w:r>
    </w:p>
    <w:p>
      <w:pPr>
        <w:pStyle w:val="Heading2"/>
        <w:spacing w:after="40" w:before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1. ЦЕЛИ И КАТЕГОРИИ ПОЛУЧАТЕЛЕЙ ПОМОЩИ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1.1. Бесплатная юридическая помощь оказывается гражданам РФ, проживающим на территории Самарской области и иных субъектов РФ, в целях защиты их законных прав и интересов.
1.2. Приоритетное право на получение комплексной правовой поддержки имеют: малоимущие граждане; ветераны боевых действий, участники СВО и члены их семей; пенсионеры и инвалиды I–III групп; потребители жилищно-коммунальных услуг и должники, чьи права нарушены кредиторами или коллекторами (230-ФЗ, ПП РФ № 354).</w:t>
      </w:r>
    </w:p>
    <w:p>
      <w:pPr>
        <w:pStyle w:val="Heading2"/>
        <w:spacing w:after="40" w:before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2. ЦИФРОВЫЕ ФОРМЫ ПОМОЩИ И ОГРАНИЧЕНИЕ ОТВЕТСТВЕННОСТИ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2.1. Правовая поддержка оказывается с применением цифровых LegalTech-инструментов: онлайн-приемной портала yugpravo.ru, Telegram-ботов организации, интерактивных калькуляторов расчета неустоек и государственных пошлин.
2.2. Предоставляемые организацией правовые заключения, проекты претензий, исковых заявлений и расчеты носят информационно-консультационный характер. Организация не является судебным органом и не гарантирует конкретного судебного решения. Организация не несет ответственности за решения судебных органов и действия третьих лиц.</w:t>
      </w:r>
    </w:p>
    <w:p>
      <w:pPr>
        <w:pageBreakBefore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3
к Приказу Директора АНО «ЦПЗ ЮГ-ПРАВО»
от «01» августа 2026 г. № 01/ОД</w:t>
      </w:r>
    </w:p>
    <w:p>
      <w:pPr>
        <w:spacing w:after="60" w:before="1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ПОЛОЖЕНИЕ
о порядке рассмотрения обращений граждан и представителей юридических лиц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1. Настоящее Положение определяет порядок регистрации и рассмотрения обращений, поступающих в АНО «ЦПЗ ЮГ-ПРАВО» через цифровую приемную yugpravo.ru, Telegram-боты, официальную электронную почту info@yugpravo.ru и на личном приеме.
2. Электронные обращения регистрируются автоматически. Первичный ответ с подтверждением получения направляется заявителю в течение 24 часов. Правовой анализ ситуации и составление документов осуществляются в срок до 3 рабочих дней (при повышенной сложности — до 30 календарных дней с уведомлением заявителя).
3. Обращение оставляется без ответа по существу, если оно содержит нецензурную брань, угрозы, коммерческий спам, а также если заявителю ранее неоднократно давался исчерпывающий правовой ответ по существу поставленного вопроса.</w:t>
      </w:r>
    </w:p>
    <w:p>
      <w:pPr>
        <w:pageBreakBefore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4
к Приказу Директора АНО «ЦПЗ ЮГ-ПРАВО»
от «01» августа 2026 г. № 01/ОД</w:t>
      </w:r>
    </w:p>
    <w:p>
      <w:pPr>
        <w:spacing w:after="60" w:before="1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ПОЛОЖЕНИЕ
о конфиденциальности и режиме защиты служебной тайны
</w:t>
      </w:r>
      <w:r>
        <w:rPr>
          <w:rFonts w:ascii="Times New Roman" w:cs="Times New Roman" w:eastAsia="Times New Roman" w:hAnsi="Times New Roman"/>
          <w:sz w:val="18"/>
          <w:szCs w:val="18"/>
        </w:rPr>
        <w:t xml:space="preserve">(ст. 139, 727 ГК РФ, Федеральный закон № 98-ФЗ)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1. Режим служебной тайны вводится в АНО «ЦПЗ ЮГ-ПРАВО» в целях защиты персональных данных благополучателей, тайны обращения за правовой помощью, охраны исключительных прав автора и исходного программного кода цифровой платформы организации.
2. К служебной тайне относятся: персональные данные граждан и благотворителей; содержание консультаций и судебных стратегий; исходный программный код, архитектура баз данных, скрипты и алгоритмы калькуляторов платформы yugpravo.ru.
3. Сотрудники, волонтеры и добровольцы организации обязаны сохранять служебную тайну бессрочно. Разглашение служебной информации влечет ответственность в соответствии с законодательством Российской Федерации.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a409555143bde6a41df3dd49ee9b55781c1310.undefined"/><Relationship Id="rId8" Type="http://schemas.openxmlformats.org/officeDocument/2006/relationships/image" Target="media/858adbab0f5f2848e3dd4b7b4867a6a8e041d2d2.undefined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2026-09-03T13:07:30.067Z</dcterms:created>
  <dcterms:modified xsi:type="dcterms:W3CDTF">2026-09-03T13:07:30.068Z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